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51" w14:textId="49BA6DF9" w:rsidR="006E712C" w:rsidRPr="006E712C" w:rsidRDefault="006E712C" w:rsidP="006E712C">
      <w:pPr>
        <w:tabs>
          <w:tab w:val="left" w:pos="709"/>
        </w:tabs>
        <w:ind w:left="708"/>
        <w:jc w:val="center"/>
        <w:rPr>
          <w:lang w:val="et-EE"/>
        </w:rPr>
      </w:pPr>
      <w:r>
        <w:rPr>
          <w:b/>
          <w:bCs/>
          <w:lang w:val="et-EE"/>
        </w:rPr>
        <w:tab/>
      </w:r>
      <w:r>
        <w:rPr>
          <w:b/>
          <w:bCs/>
          <w:lang w:val="et-EE"/>
        </w:rPr>
        <w:tab/>
      </w:r>
      <w:r>
        <w:rPr>
          <w:b/>
          <w:bCs/>
          <w:lang w:val="et-EE"/>
        </w:rPr>
        <w:tab/>
      </w:r>
      <w:r>
        <w:rPr>
          <w:b/>
          <w:bCs/>
          <w:lang w:val="et-EE"/>
        </w:rPr>
        <w:tab/>
      </w:r>
      <w:r>
        <w:rPr>
          <w:b/>
          <w:bCs/>
          <w:lang w:val="et-EE"/>
        </w:rPr>
        <w:tab/>
      </w:r>
      <w:r>
        <w:rPr>
          <w:b/>
          <w:bCs/>
          <w:lang w:val="et-EE"/>
        </w:rPr>
        <w:tab/>
      </w:r>
      <w:r>
        <w:rPr>
          <w:b/>
          <w:bCs/>
          <w:lang w:val="et-EE"/>
        </w:rPr>
        <w:tab/>
      </w:r>
      <w:r>
        <w:rPr>
          <w:b/>
          <w:bCs/>
          <w:lang w:val="et-EE"/>
        </w:rPr>
        <w:tab/>
      </w:r>
      <w:r>
        <w:rPr>
          <w:b/>
          <w:bCs/>
          <w:lang w:val="et-EE"/>
        </w:rPr>
        <w:tab/>
      </w:r>
      <w:r w:rsidRPr="006E712C">
        <w:rPr>
          <w:lang w:val="et-EE"/>
        </w:rPr>
        <w:t xml:space="preserve">                Lisa 6</w:t>
      </w:r>
    </w:p>
    <w:p w14:paraId="28EFA572" w14:textId="77777777" w:rsidR="006E712C" w:rsidRDefault="006E712C" w:rsidP="006E712C">
      <w:pPr>
        <w:tabs>
          <w:tab w:val="left" w:pos="709"/>
        </w:tabs>
        <w:ind w:left="708"/>
        <w:jc w:val="center"/>
        <w:rPr>
          <w:b/>
          <w:bCs/>
          <w:lang w:val="et-EE"/>
        </w:rPr>
      </w:pPr>
    </w:p>
    <w:p w14:paraId="3B13AF29" w14:textId="77777777" w:rsidR="006E712C" w:rsidRDefault="006E712C" w:rsidP="006E712C">
      <w:pPr>
        <w:tabs>
          <w:tab w:val="left" w:pos="709"/>
        </w:tabs>
        <w:ind w:left="708"/>
        <w:jc w:val="center"/>
        <w:rPr>
          <w:b/>
          <w:bCs/>
          <w:lang w:val="et-EE"/>
        </w:rPr>
      </w:pPr>
    </w:p>
    <w:p w14:paraId="4ED537A2" w14:textId="7289BB9F" w:rsidR="006E712C" w:rsidRPr="006008C2" w:rsidRDefault="006E712C" w:rsidP="006E712C">
      <w:pPr>
        <w:tabs>
          <w:tab w:val="left" w:pos="709"/>
        </w:tabs>
        <w:ind w:left="708"/>
        <w:jc w:val="center"/>
        <w:rPr>
          <w:b/>
          <w:bCs/>
          <w:lang w:val="et-EE"/>
        </w:rPr>
      </w:pPr>
      <w:r w:rsidRPr="006008C2">
        <w:rPr>
          <w:b/>
          <w:bCs/>
          <w:lang w:val="et-EE"/>
        </w:rPr>
        <w:t xml:space="preserve">Müügilepingu nr </w:t>
      </w:r>
      <w:bookmarkStart w:id="0" w:name="_Hlk153798521"/>
      <w:r w:rsidRPr="006008C2">
        <w:rPr>
          <w:rFonts w:ascii="Times New Roman" w:hAnsi="Times New Roman"/>
          <w:b/>
          <w:szCs w:val="24"/>
          <w:lang w:val="et-EE"/>
        </w:rPr>
        <w:t xml:space="preserve">3.2-4/23/2172-1 </w:t>
      </w:r>
      <w:bookmarkEnd w:id="0"/>
      <w:r w:rsidRPr="006008C2">
        <w:rPr>
          <w:b/>
          <w:bCs/>
          <w:lang w:val="et-EE"/>
        </w:rPr>
        <w:t>MUUTMINE</w:t>
      </w:r>
    </w:p>
    <w:p w14:paraId="64C41253" w14:textId="77777777" w:rsidR="006E712C" w:rsidRPr="006008C2" w:rsidRDefault="006E712C" w:rsidP="006E712C">
      <w:pPr>
        <w:tabs>
          <w:tab w:val="left" w:pos="709"/>
        </w:tabs>
        <w:ind w:left="708"/>
        <w:jc w:val="center"/>
        <w:rPr>
          <w:rFonts w:ascii="Times New Roman" w:hAnsi="Times New Roman"/>
          <w:b/>
          <w:szCs w:val="24"/>
          <w:lang w:val="et-EE"/>
        </w:rPr>
      </w:pPr>
    </w:p>
    <w:p w14:paraId="50FFD723" w14:textId="77777777" w:rsidR="006E712C" w:rsidRPr="006008C2" w:rsidRDefault="006E712C" w:rsidP="006E712C">
      <w:pPr>
        <w:pStyle w:val="Default"/>
        <w:jc w:val="center"/>
        <w:rPr>
          <w:b/>
          <w:bCs/>
        </w:rPr>
      </w:pPr>
    </w:p>
    <w:p w14:paraId="01ED4385" w14:textId="44090193" w:rsidR="006E712C" w:rsidRPr="006008C2" w:rsidRDefault="006E712C" w:rsidP="006E712C">
      <w:pPr>
        <w:tabs>
          <w:tab w:val="left" w:pos="-720"/>
        </w:tabs>
        <w:suppressAutoHyphens/>
        <w:jc w:val="both"/>
        <w:rPr>
          <w:rFonts w:ascii="Times New Roman" w:hAnsi="Times New Roman"/>
          <w:szCs w:val="24"/>
          <w:lang w:val="et-EE"/>
        </w:rPr>
      </w:pPr>
      <w:r w:rsidRPr="006008C2">
        <w:rPr>
          <w:rFonts w:ascii="Times New Roman" w:hAnsi="Times New Roman"/>
          <w:b/>
          <w:szCs w:val="24"/>
          <w:lang w:val="et-EE"/>
        </w:rPr>
        <w:t>Transpordiamet</w:t>
      </w:r>
      <w:r w:rsidRPr="006008C2">
        <w:rPr>
          <w:rFonts w:ascii="Times New Roman" w:hAnsi="Times New Roman"/>
          <w:szCs w:val="24"/>
          <w:lang w:val="et-EE"/>
        </w:rPr>
        <w:t xml:space="preserve">, registrikoodiga 70001490, asukohaga Valge tn 4, 11413 Tallinn (edaspidi tellija), </w:t>
      </w:r>
      <w:bookmarkStart w:id="1" w:name="_Hlk23326649"/>
      <w:r w:rsidRPr="006008C2">
        <w:rPr>
          <w:rFonts w:ascii="Times New Roman" w:hAnsi="Times New Roman"/>
          <w:szCs w:val="24"/>
          <w:lang w:val="et-EE"/>
        </w:rPr>
        <w:t xml:space="preserve">mida volituse alusel esindab </w:t>
      </w:r>
      <w:bookmarkEnd w:id="1"/>
      <w:r w:rsidRPr="006008C2">
        <w:rPr>
          <w:rFonts w:ascii="Times New Roman" w:hAnsi="Times New Roman"/>
          <w:szCs w:val="24"/>
          <w:lang w:val="et-EE"/>
        </w:rPr>
        <w:t>haldusosakonna juhataja Kermo Vinnikov</w:t>
      </w:r>
    </w:p>
    <w:p w14:paraId="3DC886B0" w14:textId="77777777" w:rsidR="00265E61" w:rsidRDefault="00265E61" w:rsidP="006E712C">
      <w:pPr>
        <w:tabs>
          <w:tab w:val="left" w:pos="-720"/>
        </w:tabs>
        <w:suppressAutoHyphens/>
        <w:jc w:val="both"/>
        <w:rPr>
          <w:rFonts w:ascii="Times New Roman" w:hAnsi="Times New Roman"/>
          <w:szCs w:val="24"/>
          <w:lang w:val="et-EE"/>
        </w:rPr>
      </w:pPr>
    </w:p>
    <w:p w14:paraId="0643E4B7" w14:textId="3E6B848A" w:rsidR="006E712C" w:rsidRPr="006008C2" w:rsidRDefault="006E712C" w:rsidP="006E712C">
      <w:pPr>
        <w:tabs>
          <w:tab w:val="left" w:pos="-720"/>
        </w:tabs>
        <w:suppressAutoHyphens/>
        <w:jc w:val="both"/>
        <w:rPr>
          <w:rFonts w:ascii="Times New Roman" w:hAnsi="Times New Roman"/>
          <w:szCs w:val="24"/>
          <w:lang w:val="et-EE"/>
        </w:rPr>
      </w:pPr>
      <w:r w:rsidRPr="006008C2">
        <w:rPr>
          <w:rFonts w:ascii="Times New Roman" w:hAnsi="Times New Roman"/>
          <w:szCs w:val="24"/>
          <w:lang w:val="et-EE"/>
        </w:rPr>
        <w:t>ja</w:t>
      </w:r>
    </w:p>
    <w:p w14:paraId="50E0DEBE" w14:textId="77777777" w:rsidR="00265E61" w:rsidRDefault="00265E61" w:rsidP="006E712C">
      <w:pPr>
        <w:tabs>
          <w:tab w:val="left" w:pos="709"/>
        </w:tabs>
        <w:jc w:val="both"/>
        <w:rPr>
          <w:rFonts w:ascii="Times New Roman" w:hAnsi="Times New Roman"/>
          <w:b/>
          <w:bCs/>
          <w:noProof/>
          <w:color w:val="000000" w:themeColor="text1"/>
          <w:szCs w:val="24"/>
          <w:lang w:val="et-EE"/>
        </w:rPr>
      </w:pPr>
    </w:p>
    <w:p w14:paraId="75A9F814" w14:textId="50E3DEA2" w:rsidR="006E712C" w:rsidRPr="006008C2" w:rsidRDefault="006E712C" w:rsidP="006E712C">
      <w:pPr>
        <w:tabs>
          <w:tab w:val="left" w:pos="709"/>
        </w:tabs>
        <w:jc w:val="both"/>
        <w:rPr>
          <w:rFonts w:ascii="Times New Roman" w:hAnsi="Times New Roman"/>
          <w:szCs w:val="24"/>
          <w:lang w:val="et-EE"/>
        </w:rPr>
      </w:pPr>
      <w:r w:rsidRPr="006008C2">
        <w:rPr>
          <w:rFonts w:ascii="Times New Roman" w:hAnsi="Times New Roman"/>
          <w:b/>
          <w:bCs/>
          <w:noProof/>
          <w:color w:val="000000" w:themeColor="text1"/>
          <w:szCs w:val="24"/>
          <w:lang w:val="et-EE"/>
        </w:rPr>
        <w:t>Saku Läte Osaühing</w:t>
      </w:r>
      <w:r w:rsidRPr="006008C2">
        <w:rPr>
          <w:rFonts w:ascii="Times New Roman" w:hAnsi="Times New Roman"/>
          <w:szCs w:val="24"/>
          <w:lang w:val="et-EE"/>
        </w:rPr>
        <w:t>,</w:t>
      </w:r>
      <w:r w:rsidRPr="006008C2">
        <w:rPr>
          <w:rFonts w:ascii="Times New Roman" w:hAnsi="Times New Roman"/>
          <w:b/>
          <w:bCs/>
          <w:szCs w:val="24"/>
          <w:lang w:val="et-EE"/>
        </w:rPr>
        <w:t xml:space="preserve"> </w:t>
      </w:r>
      <w:r w:rsidRPr="006008C2">
        <w:rPr>
          <w:rFonts w:ascii="Times New Roman" w:hAnsi="Times New Roman"/>
          <w:szCs w:val="24"/>
          <w:lang w:val="et-EE"/>
        </w:rPr>
        <w:t xml:space="preserve">registrikood </w:t>
      </w:r>
      <w:r w:rsidRPr="006008C2">
        <w:rPr>
          <w:rFonts w:ascii="Times New Roman" w:hAnsi="Times New Roman"/>
          <w:noProof/>
          <w:color w:val="000000" w:themeColor="text1"/>
          <w:szCs w:val="24"/>
          <w:lang w:val="et-EE"/>
        </w:rPr>
        <w:t>10223818</w:t>
      </w:r>
      <w:r w:rsidRPr="006008C2">
        <w:rPr>
          <w:rFonts w:ascii="Times New Roman" w:hAnsi="Times New Roman"/>
          <w:szCs w:val="24"/>
          <w:lang w:val="et-EE"/>
        </w:rPr>
        <w:t>, a</w:t>
      </w:r>
      <w:r>
        <w:rPr>
          <w:rFonts w:ascii="Times New Roman" w:hAnsi="Times New Roman"/>
          <w:szCs w:val="24"/>
          <w:lang w:val="et-EE"/>
        </w:rPr>
        <w:t>sukohaga</w:t>
      </w:r>
      <w:r w:rsidRPr="006008C2">
        <w:rPr>
          <w:rFonts w:ascii="Times New Roman" w:hAnsi="Times New Roman"/>
          <w:szCs w:val="24"/>
          <w:lang w:val="et-EE"/>
        </w:rPr>
        <w:t xml:space="preserve"> </w:t>
      </w:r>
      <w:r w:rsidRPr="006008C2">
        <w:rPr>
          <w:rFonts w:ascii="Times New Roman" w:hAnsi="Times New Roman"/>
          <w:noProof/>
          <w:color w:val="000000" w:themeColor="text1"/>
          <w:szCs w:val="24"/>
          <w:lang w:val="et-EE"/>
        </w:rPr>
        <w:t>Saale,</w:t>
      </w:r>
      <w:r w:rsidRPr="008D6B01">
        <w:rPr>
          <w:rFonts w:ascii="Times New Roman" w:hAnsi="Times New Roman"/>
          <w:noProof/>
          <w:color w:val="000000" w:themeColor="text1"/>
          <w:szCs w:val="24"/>
          <w:lang w:val="et-EE"/>
        </w:rPr>
        <w:t xml:space="preserve"> </w:t>
      </w:r>
      <w:r w:rsidRPr="006008C2">
        <w:rPr>
          <w:rFonts w:ascii="Times New Roman" w:hAnsi="Times New Roman"/>
          <w:noProof/>
          <w:color w:val="000000" w:themeColor="text1"/>
          <w:szCs w:val="24"/>
          <w:lang w:val="et-EE"/>
        </w:rPr>
        <w:t>Saku alevik, Saku vald, 75501</w:t>
      </w:r>
      <w:r w:rsidRPr="006008C2">
        <w:rPr>
          <w:rFonts w:ascii="Times New Roman" w:hAnsi="Times New Roman"/>
          <w:szCs w:val="24"/>
          <w:lang w:val="et-EE"/>
        </w:rPr>
        <w:t xml:space="preserve"> </w:t>
      </w:r>
      <w:r w:rsidRPr="006008C2">
        <w:rPr>
          <w:rFonts w:ascii="Times New Roman" w:hAnsi="Times New Roman"/>
          <w:noProof/>
          <w:color w:val="000000" w:themeColor="text1"/>
          <w:szCs w:val="24"/>
          <w:lang w:val="et-EE"/>
        </w:rPr>
        <w:t>Harju maakond</w:t>
      </w:r>
      <w:r w:rsidRPr="006008C2">
        <w:rPr>
          <w:rFonts w:ascii="Times New Roman" w:hAnsi="Times New Roman"/>
          <w:szCs w:val="24"/>
          <w:lang w:val="et-EE"/>
        </w:rPr>
        <w:t xml:space="preserve"> (edaspidi müüja), mida volituse alusel esindab Margit </w:t>
      </w:r>
      <w:proofErr w:type="spellStart"/>
      <w:r w:rsidRPr="006008C2">
        <w:rPr>
          <w:rFonts w:ascii="Times New Roman" w:hAnsi="Times New Roman"/>
          <w:szCs w:val="24"/>
          <w:lang w:val="et-EE"/>
        </w:rPr>
        <w:t>Bakhoff</w:t>
      </w:r>
      <w:proofErr w:type="spellEnd"/>
      <w:r w:rsidRPr="006008C2">
        <w:rPr>
          <w:rFonts w:ascii="Times New Roman" w:hAnsi="Times New Roman"/>
          <w:szCs w:val="24"/>
          <w:lang w:val="et-EE"/>
        </w:rPr>
        <w:t>,</w:t>
      </w:r>
    </w:p>
    <w:p w14:paraId="149EFF8F" w14:textId="77777777" w:rsidR="006E712C" w:rsidRPr="006008C2" w:rsidRDefault="006E712C" w:rsidP="006E712C">
      <w:pPr>
        <w:tabs>
          <w:tab w:val="left" w:pos="-720"/>
        </w:tabs>
        <w:suppressAutoHyphens/>
        <w:jc w:val="both"/>
        <w:rPr>
          <w:rFonts w:ascii="Times New Roman" w:hAnsi="Times New Roman"/>
          <w:szCs w:val="24"/>
          <w:lang w:val="et-EE"/>
        </w:rPr>
      </w:pPr>
    </w:p>
    <w:p w14:paraId="32BED5A9" w14:textId="77777777" w:rsidR="006E712C" w:rsidRPr="006008C2" w:rsidRDefault="006E712C" w:rsidP="006E712C">
      <w:pPr>
        <w:tabs>
          <w:tab w:val="left" w:pos="-720"/>
        </w:tabs>
        <w:suppressAutoHyphens/>
        <w:jc w:val="both"/>
        <w:rPr>
          <w:rFonts w:ascii="Times New Roman" w:hAnsi="Times New Roman"/>
          <w:szCs w:val="24"/>
          <w:lang w:val="et-EE"/>
        </w:rPr>
      </w:pPr>
      <w:r w:rsidRPr="006008C2">
        <w:rPr>
          <w:rFonts w:ascii="Times New Roman" w:hAnsi="Times New Roman"/>
          <w:szCs w:val="24"/>
          <w:lang w:val="et-EE"/>
        </w:rPr>
        <w:t xml:space="preserve">vahel on sõlmitud 02.11.2023 Töövõtuleping nr </w:t>
      </w:r>
      <w:r w:rsidRPr="006008C2">
        <w:rPr>
          <w:rFonts w:ascii="Times New Roman" w:hAnsi="Times New Roman"/>
          <w:b/>
          <w:szCs w:val="24"/>
          <w:lang w:val="et-EE"/>
        </w:rPr>
        <w:t xml:space="preserve">3.2-4/23/2172-1 </w:t>
      </w:r>
      <w:r w:rsidRPr="006008C2">
        <w:rPr>
          <w:rFonts w:ascii="Times New Roman" w:hAnsi="Times New Roman"/>
          <w:szCs w:val="24"/>
          <w:lang w:val="et-EE"/>
        </w:rPr>
        <w:t>(edaspidi leping).</w:t>
      </w:r>
    </w:p>
    <w:p w14:paraId="5E177D86" w14:textId="77777777" w:rsidR="006E712C" w:rsidRPr="006008C2" w:rsidRDefault="006E712C" w:rsidP="006E712C">
      <w:pPr>
        <w:pStyle w:val="Default"/>
        <w:jc w:val="both"/>
      </w:pPr>
    </w:p>
    <w:p w14:paraId="4637624F" w14:textId="77777777" w:rsidR="006E712C" w:rsidRPr="006008C2" w:rsidRDefault="006E712C" w:rsidP="006E712C">
      <w:pPr>
        <w:pStyle w:val="Default"/>
        <w:jc w:val="both"/>
      </w:pPr>
      <w:r w:rsidRPr="006008C2">
        <w:t xml:space="preserve">Võttes arvesse, et: </w:t>
      </w:r>
    </w:p>
    <w:p w14:paraId="55C3485D" w14:textId="77777777" w:rsidR="006E712C" w:rsidRPr="006008C2" w:rsidRDefault="006E712C" w:rsidP="00E4784D">
      <w:pPr>
        <w:pStyle w:val="Vahedeta"/>
        <w:numPr>
          <w:ilvl w:val="0"/>
          <w:numId w:val="1"/>
        </w:numPr>
        <w:autoSpaceDE w:val="0"/>
        <w:autoSpaceDN w:val="0"/>
        <w:ind w:left="851" w:hanging="491"/>
        <w:jc w:val="both"/>
        <w:rPr>
          <w:rFonts w:ascii="Times New Roman" w:eastAsia="Times New Roman" w:hAnsi="Times New Roman" w:cs="Times New Roman"/>
          <w:sz w:val="24"/>
          <w:szCs w:val="24"/>
        </w:rPr>
      </w:pPr>
      <w:r w:rsidRPr="006008C2">
        <w:rPr>
          <w:rFonts w:ascii="Times New Roman" w:eastAsia="Times New Roman" w:hAnsi="Times New Roman" w:cs="Times New Roman"/>
          <w:color w:val="000000"/>
          <w:sz w:val="24"/>
          <w:szCs w:val="24"/>
        </w:rPr>
        <w:t xml:space="preserve">tehnilise kirjelduse punkti 3.1 kohaselt võib lepingu perioodi jooksul väheneda või suureneda Lisas 2 märgitud seadmete arv; </w:t>
      </w:r>
    </w:p>
    <w:p w14:paraId="3FBC058E" w14:textId="2C5EE120" w:rsidR="006E712C" w:rsidRPr="0000201D" w:rsidRDefault="006E712C" w:rsidP="00E4784D">
      <w:pPr>
        <w:pStyle w:val="Vahedeta"/>
        <w:numPr>
          <w:ilvl w:val="0"/>
          <w:numId w:val="1"/>
        </w:numPr>
        <w:autoSpaceDE w:val="0"/>
        <w:autoSpaceDN w:val="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Lõõtsa tn 5 Tallinn (IV korruse koridor)</w:t>
      </w:r>
      <w:r w:rsidRPr="006008C2">
        <w:rPr>
          <w:rFonts w:ascii="Times New Roman" w:eastAsia="Times New Roman" w:hAnsi="Times New Roman" w:cs="Times New Roman"/>
          <w:color w:val="000000"/>
          <w:sz w:val="24"/>
          <w:szCs w:val="24"/>
        </w:rPr>
        <w:t xml:space="preserve">, objektil </w:t>
      </w:r>
      <w:r>
        <w:rPr>
          <w:rFonts w:ascii="Times New Roman" w:eastAsia="Times New Roman" w:hAnsi="Times New Roman" w:cs="Times New Roman"/>
          <w:color w:val="000000"/>
          <w:sz w:val="24"/>
          <w:szCs w:val="24"/>
        </w:rPr>
        <w:t>tagastatakse üks pudelivee</w:t>
      </w:r>
      <w:r w:rsidR="00E4784D">
        <w:rPr>
          <w:rFonts w:ascii="Times New Roman" w:eastAsia="Times New Roman" w:hAnsi="Times New Roman" w:cs="Times New Roman"/>
          <w:color w:val="000000"/>
          <w:sz w:val="24"/>
          <w:szCs w:val="24"/>
        </w:rPr>
        <w:t>jahuti</w:t>
      </w:r>
      <w:r>
        <w:rPr>
          <w:rFonts w:ascii="Times New Roman" w:eastAsia="Times New Roman" w:hAnsi="Times New Roman" w:cs="Times New Roman"/>
          <w:color w:val="000000"/>
          <w:sz w:val="24"/>
          <w:szCs w:val="24"/>
        </w:rPr>
        <w:t xml:space="preserve"> ning sellega seoses väheneb lepingus kokkulepitud seadmete arv;</w:t>
      </w:r>
    </w:p>
    <w:p w14:paraId="4BA7DA31" w14:textId="2942C3E1" w:rsidR="0000201D" w:rsidRDefault="00265E61" w:rsidP="00E4784D">
      <w:pPr>
        <w:pStyle w:val="Vahedeta"/>
        <w:numPr>
          <w:ilvl w:val="0"/>
          <w:numId w:val="1"/>
        </w:numPr>
        <w:autoSpaceDE w:val="0"/>
        <w:autoSpaceDN w:val="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w:t>
      </w:r>
      <w:r w:rsidR="0000201D">
        <w:rPr>
          <w:rFonts w:ascii="Times New Roman" w:eastAsia="Times New Roman" w:hAnsi="Times New Roman" w:cs="Times New Roman"/>
          <w:color w:val="000000"/>
          <w:sz w:val="24"/>
          <w:szCs w:val="24"/>
        </w:rPr>
        <w:t>amuti tagastatakse samalt objektilt</w:t>
      </w:r>
      <w:r w:rsidR="00E15EBD">
        <w:rPr>
          <w:rFonts w:ascii="Times New Roman" w:eastAsia="Times New Roman" w:hAnsi="Times New Roman" w:cs="Times New Roman"/>
          <w:color w:val="000000"/>
          <w:sz w:val="24"/>
          <w:szCs w:val="24"/>
        </w:rPr>
        <w:t xml:space="preserve"> 8 joogivee pudelit;</w:t>
      </w:r>
    </w:p>
    <w:p w14:paraId="2B2DF666" w14:textId="387BB85A" w:rsidR="006E712C" w:rsidRPr="002F4F53" w:rsidRDefault="006E712C" w:rsidP="00E4784D">
      <w:pPr>
        <w:pStyle w:val="Vahedeta"/>
        <w:numPr>
          <w:ilvl w:val="0"/>
          <w:numId w:val="1"/>
        </w:numPr>
        <w:autoSpaceDE w:val="0"/>
        <w:autoSpaceDN w:val="0"/>
        <w:ind w:left="851" w:hanging="491"/>
        <w:jc w:val="both"/>
        <w:rPr>
          <w:rFonts w:ascii="Times New Roman" w:eastAsia="Times New Roman" w:hAnsi="Times New Roman" w:cs="Times New Roman"/>
          <w:sz w:val="24"/>
          <w:szCs w:val="24"/>
        </w:rPr>
      </w:pPr>
      <w:r w:rsidRPr="008D6B01">
        <w:rPr>
          <w:rFonts w:ascii="Times New Roman" w:eastAsia="Times New Roman" w:hAnsi="Times New Roman" w:cs="Times New Roman"/>
          <w:color w:val="000000"/>
          <w:sz w:val="24"/>
          <w:szCs w:val="24"/>
        </w:rPr>
        <w:t>tehnilise kirjelduse punkti 3.</w:t>
      </w:r>
      <w:r w:rsidR="00265E61">
        <w:rPr>
          <w:rFonts w:ascii="Times New Roman" w:eastAsia="Times New Roman" w:hAnsi="Times New Roman" w:cs="Times New Roman"/>
          <w:color w:val="000000"/>
          <w:sz w:val="24"/>
          <w:szCs w:val="24"/>
        </w:rPr>
        <w:t>2</w:t>
      </w:r>
      <w:r w:rsidRPr="008D6B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kohaselt</w:t>
      </w:r>
      <w:r w:rsidRPr="008D6B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D6B01">
        <w:rPr>
          <w:rFonts w:ascii="Times New Roman" w:eastAsia="Times New Roman" w:hAnsi="Times New Roman" w:cs="Times New Roman"/>
          <w:sz w:val="24"/>
          <w:szCs w:val="24"/>
        </w:rPr>
        <w:t xml:space="preserve">eadmete </w:t>
      </w:r>
      <w:r>
        <w:rPr>
          <w:rFonts w:ascii="Times New Roman" w:eastAsia="Times New Roman" w:hAnsi="Times New Roman" w:cs="Times New Roman"/>
          <w:sz w:val="24"/>
          <w:szCs w:val="24"/>
        </w:rPr>
        <w:t>vähene</w:t>
      </w:r>
      <w:r w:rsidRPr="008D6B01">
        <w:rPr>
          <w:rFonts w:ascii="Times New Roman" w:eastAsia="Times New Roman" w:hAnsi="Times New Roman" w:cs="Times New Roman"/>
          <w:sz w:val="24"/>
          <w:szCs w:val="24"/>
        </w:rPr>
        <w:t xml:space="preserve">mise korral </w:t>
      </w:r>
      <w:r>
        <w:rPr>
          <w:rFonts w:ascii="Times New Roman" w:eastAsia="Times New Roman" w:hAnsi="Times New Roman" w:cs="Times New Roman"/>
          <w:sz w:val="24"/>
          <w:szCs w:val="24"/>
        </w:rPr>
        <w:t>väheneb</w:t>
      </w:r>
      <w:r w:rsidRPr="008D6B01">
        <w:rPr>
          <w:rFonts w:ascii="Times New Roman" w:eastAsia="Times New Roman" w:hAnsi="Times New Roman" w:cs="Times New Roman"/>
          <w:sz w:val="24"/>
          <w:szCs w:val="24"/>
        </w:rPr>
        <w:t xml:space="preserve"> lepingu maksumus seadme maksumuse võrra</w:t>
      </w:r>
      <w:r w:rsidR="00265E61">
        <w:rPr>
          <w:rFonts w:ascii="Times New Roman" w:eastAsia="Times New Roman" w:hAnsi="Times New Roman" w:cs="Times New Roman"/>
          <w:sz w:val="24"/>
          <w:szCs w:val="24"/>
        </w:rPr>
        <w:t>;</w:t>
      </w:r>
    </w:p>
    <w:p w14:paraId="1D526A6B" w14:textId="77777777" w:rsidR="006E712C" w:rsidRPr="00265E61" w:rsidRDefault="006E712C" w:rsidP="00E4784D">
      <w:pPr>
        <w:pStyle w:val="Loendilik"/>
        <w:numPr>
          <w:ilvl w:val="0"/>
          <w:numId w:val="1"/>
        </w:numPr>
        <w:ind w:left="851" w:hanging="491"/>
        <w:jc w:val="both"/>
        <w:rPr>
          <w:rFonts w:ascii="Times New Roman" w:hAnsi="Times New Roman"/>
          <w:szCs w:val="24"/>
          <w:lang w:val="et-EE"/>
        </w:rPr>
      </w:pPr>
      <w:bookmarkStart w:id="2" w:name="_Hlk152859456"/>
      <w:bookmarkStart w:id="3" w:name="_Hlk152861816"/>
      <w:r w:rsidRPr="00265E61">
        <w:rPr>
          <w:rFonts w:ascii="Times New Roman" w:hAnsi="Times New Roman"/>
          <w:szCs w:val="24"/>
          <w:lang w:val="et-EE"/>
        </w:rPr>
        <w:t>riigihangete seaduse § 123 lõike 1 punkti 2 kohaselt on hankijal õigus sõlmitud hankelepingut muuta uut riigihanget korraldamata, kui muudatuse väärtusest sõltumata ei muudeta hankelepingu üldist olemust ja muudatuse ulatus, sisu ja kohaldamistingimused, näiteks hinna läbivaatamise kohta, olid riigihanke alusdokumentides selgelt, täpselt ja ühemõtteliselt ette nähtud.</w:t>
      </w:r>
      <w:bookmarkEnd w:id="2"/>
      <w:bookmarkEnd w:id="3"/>
    </w:p>
    <w:p w14:paraId="7DC949A8" w14:textId="77777777" w:rsidR="006E712C" w:rsidRPr="006008C2" w:rsidRDefault="006E712C" w:rsidP="00E4784D">
      <w:pPr>
        <w:pStyle w:val="Vahedeta"/>
        <w:autoSpaceDE w:val="0"/>
        <w:autoSpaceDN w:val="0"/>
        <w:ind w:left="851" w:hanging="491"/>
        <w:jc w:val="both"/>
        <w:rPr>
          <w:rFonts w:ascii="Times New Roman" w:hAnsi="Times New Roman" w:cs="Times New Roman"/>
          <w:sz w:val="24"/>
          <w:szCs w:val="24"/>
        </w:rPr>
      </w:pPr>
    </w:p>
    <w:p w14:paraId="2E1BBA7A" w14:textId="77777777" w:rsidR="006E712C" w:rsidRPr="006008C2" w:rsidRDefault="006E712C" w:rsidP="006E712C">
      <w:pPr>
        <w:pStyle w:val="Default"/>
        <w:jc w:val="both"/>
      </w:pPr>
      <w:r w:rsidRPr="006008C2">
        <w:t xml:space="preserve">Lähtudes eeltoodust lepivad pooled kokku, et: </w:t>
      </w:r>
    </w:p>
    <w:p w14:paraId="78CDAB51" w14:textId="77777777" w:rsidR="006E712C" w:rsidRPr="006008C2" w:rsidRDefault="006E712C" w:rsidP="006E712C">
      <w:pPr>
        <w:pStyle w:val="Default"/>
        <w:ind w:left="284"/>
        <w:jc w:val="both"/>
      </w:pPr>
      <w:r w:rsidRPr="006008C2">
        <w:t>1. muudetakse Lepingu Lisa 2 vastavalt lisatule;</w:t>
      </w:r>
    </w:p>
    <w:p w14:paraId="053229D5" w14:textId="066EB00E" w:rsidR="006E712C" w:rsidRPr="006008C2" w:rsidRDefault="006E712C" w:rsidP="006E712C">
      <w:pPr>
        <w:pStyle w:val="Default"/>
        <w:ind w:left="284"/>
        <w:jc w:val="both"/>
        <w:rPr>
          <w:color w:val="auto"/>
        </w:rPr>
      </w:pPr>
      <w:r w:rsidRPr="006008C2">
        <w:rPr>
          <w:color w:val="auto"/>
        </w:rPr>
        <w:t xml:space="preserve">2. muudatus jõustub alates </w:t>
      </w:r>
      <w:r>
        <w:rPr>
          <w:color w:val="auto"/>
        </w:rPr>
        <w:t>20</w:t>
      </w:r>
      <w:r w:rsidRPr="006008C2">
        <w:rPr>
          <w:color w:val="auto"/>
        </w:rPr>
        <w:t>.1</w:t>
      </w:r>
      <w:r>
        <w:rPr>
          <w:color w:val="auto"/>
        </w:rPr>
        <w:t>0</w:t>
      </w:r>
      <w:r w:rsidRPr="006008C2">
        <w:rPr>
          <w:color w:val="auto"/>
        </w:rPr>
        <w:t>.202</w:t>
      </w:r>
      <w:r>
        <w:rPr>
          <w:color w:val="auto"/>
        </w:rPr>
        <w:t>5</w:t>
      </w:r>
      <w:r w:rsidRPr="006008C2">
        <w:rPr>
          <w:color w:val="auto"/>
        </w:rPr>
        <w:t>.</w:t>
      </w:r>
    </w:p>
    <w:p w14:paraId="707B76F7" w14:textId="77777777" w:rsidR="006E712C" w:rsidRPr="006008C2" w:rsidRDefault="006E712C" w:rsidP="006E712C">
      <w:pPr>
        <w:pStyle w:val="Default"/>
        <w:ind w:left="284"/>
        <w:jc w:val="both"/>
        <w:rPr>
          <w:color w:val="auto"/>
        </w:rPr>
      </w:pPr>
    </w:p>
    <w:p w14:paraId="4B8FD079" w14:textId="77777777" w:rsidR="006E712C" w:rsidRPr="006008C2" w:rsidRDefault="006E712C" w:rsidP="006E712C">
      <w:pPr>
        <w:pStyle w:val="Default"/>
        <w:ind w:left="284"/>
        <w:jc w:val="both"/>
        <w:rPr>
          <w:color w:val="auto"/>
        </w:rPr>
      </w:pPr>
    </w:p>
    <w:p w14:paraId="673D9DC7" w14:textId="77777777" w:rsidR="006E712C" w:rsidRPr="006008C2" w:rsidRDefault="006E712C" w:rsidP="006E712C">
      <w:pPr>
        <w:pStyle w:val="Loendilik"/>
        <w:tabs>
          <w:tab w:val="left" w:pos="567"/>
        </w:tabs>
        <w:ind w:left="360"/>
        <w:jc w:val="both"/>
        <w:rPr>
          <w:rFonts w:ascii="Times New Roman" w:hAnsi="Times New Roman"/>
          <w:szCs w:val="24"/>
        </w:rPr>
      </w:pPr>
    </w:p>
    <w:p w14:paraId="41DAC3BE" w14:textId="77777777" w:rsidR="006E712C" w:rsidRPr="006008C2" w:rsidRDefault="006E712C" w:rsidP="006E712C">
      <w:pPr>
        <w:pStyle w:val="Default"/>
        <w:jc w:val="both"/>
      </w:pPr>
      <w:r w:rsidRPr="006008C2">
        <w:rPr>
          <w:b/>
          <w:bCs/>
        </w:rPr>
        <w:t>Ostja</w:t>
      </w:r>
      <w:r w:rsidRPr="006008C2">
        <w:rPr>
          <w:b/>
          <w:bCs/>
        </w:rPr>
        <w:tab/>
      </w:r>
      <w:r w:rsidRPr="006008C2">
        <w:rPr>
          <w:b/>
          <w:bCs/>
        </w:rPr>
        <w:tab/>
      </w:r>
      <w:r w:rsidRPr="006008C2">
        <w:rPr>
          <w:b/>
          <w:bCs/>
        </w:rPr>
        <w:tab/>
      </w:r>
      <w:r w:rsidRPr="006008C2">
        <w:rPr>
          <w:b/>
          <w:bCs/>
        </w:rPr>
        <w:tab/>
      </w:r>
      <w:r w:rsidRPr="006008C2">
        <w:rPr>
          <w:b/>
          <w:bCs/>
        </w:rPr>
        <w:tab/>
      </w:r>
      <w:r w:rsidRPr="006008C2">
        <w:rPr>
          <w:b/>
          <w:bCs/>
        </w:rPr>
        <w:tab/>
      </w:r>
      <w:r w:rsidRPr="006008C2">
        <w:rPr>
          <w:b/>
          <w:bCs/>
        </w:rPr>
        <w:tab/>
      </w:r>
      <w:r w:rsidRPr="006008C2">
        <w:rPr>
          <w:b/>
          <w:bCs/>
        </w:rPr>
        <w:tab/>
        <w:t xml:space="preserve">Müüja </w:t>
      </w:r>
    </w:p>
    <w:p w14:paraId="009431CF" w14:textId="77777777" w:rsidR="006E712C" w:rsidRPr="00015B02" w:rsidRDefault="006E712C" w:rsidP="006E712C">
      <w:pPr>
        <w:jc w:val="both"/>
        <w:rPr>
          <w:rFonts w:ascii="Times New Roman" w:hAnsi="Times New Roman"/>
          <w:i/>
          <w:iCs/>
          <w:szCs w:val="24"/>
          <w:lang w:val="et-EE"/>
        </w:rPr>
      </w:pPr>
      <w:r w:rsidRPr="006008C2">
        <w:rPr>
          <w:rFonts w:ascii="Times New Roman" w:hAnsi="Times New Roman"/>
          <w:i/>
          <w:iCs/>
          <w:szCs w:val="24"/>
          <w:lang w:val="et-EE"/>
        </w:rPr>
        <w:t>/allkirjastatud digitaalselt/</w:t>
      </w:r>
      <w:r w:rsidRPr="00015B02">
        <w:rPr>
          <w:rFonts w:ascii="Times New Roman" w:hAnsi="Times New Roman"/>
          <w:i/>
          <w:iCs/>
          <w:szCs w:val="24"/>
          <w:lang w:val="et-EE"/>
        </w:rPr>
        <w:t xml:space="preserve">                                                   /allkirjastatud digitaalselt/</w:t>
      </w:r>
    </w:p>
    <w:p w14:paraId="5047873F" w14:textId="77777777" w:rsidR="006E712C" w:rsidRPr="00015B02" w:rsidRDefault="006E712C" w:rsidP="006E712C">
      <w:pPr>
        <w:jc w:val="both"/>
        <w:rPr>
          <w:rFonts w:ascii="Times New Roman" w:hAnsi="Times New Roman"/>
          <w:szCs w:val="24"/>
          <w:lang w:val="et-EE"/>
        </w:rPr>
      </w:pPr>
      <w:r w:rsidRPr="00015B02">
        <w:rPr>
          <w:rFonts w:ascii="Times New Roman" w:hAnsi="Times New Roman"/>
          <w:szCs w:val="24"/>
          <w:lang w:val="et-EE"/>
        </w:rPr>
        <w:tab/>
      </w:r>
      <w:r w:rsidRPr="00015B02">
        <w:rPr>
          <w:rFonts w:ascii="Times New Roman" w:hAnsi="Times New Roman"/>
          <w:szCs w:val="24"/>
          <w:lang w:val="et-EE"/>
        </w:rPr>
        <w:tab/>
      </w:r>
      <w:r w:rsidRPr="00015B02">
        <w:rPr>
          <w:rFonts w:ascii="Times New Roman" w:hAnsi="Times New Roman"/>
          <w:szCs w:val="24"/>
          <w:lang w:val="et-EE"/>
        </w:rPr>
        <w:tab/>
      </w:r>
      <w:r w:rsidRPr="00015B02">
        <w:rPr>
          <w:rFonts w:ascii="Times New Roman" w:hAnsi="Times New Roman"/>
          <w:szCs w:val="24"/>
          <w:lang w:val="et-EE"/>
        </w:rPr>
        <w:tab/>
      </w:r>
      <w:r w:rsidRPr="00015B02">
        <w:rPr>
          <w:rFonts w:ascii="Times New Roman" w:hAnsi="Times New Roman"/>
          <w:szCs w:val="24"/>
          <w:lang w:val="et-EE"/>
        </w:rPr>
        <w:tab/>
      </w:r>
      <w:r>
        <w:rPr>
          <w:rFonts w:ascii="Times New Roman" w:hAnsi="Times New Roman"/>
          <w:szCs w:val="24"/>
          <w:lang w:val="et-EE"/>
        </w:rPr>
        <w:tab/>
      </w:r>
    </w:p>
    <w:p w14:paraId="631C6CCE" w14:textId="77777777" w:rsidR="006E712C" w:rsidRPr="00015B02" w:rsidRDefault="006E712C" w:rsidP="006E712C">
      <w:pPr>
        <w:jc w:val="both"/>
        <w:rPr>
          <w:rFonts w:ascii="Times New Roman" w:hAnsi="Times New Roman"/>
          <w:szCs w:val="24"/>
          <w:lang w:val="et-EE"/>
        </w:rPr>
      </w:pPr>
      <w:r>
        <w:rPr>
          <w:rFonts w:ascii="Times New Roman" w:hAnsi="Times New Roman"/>
          <w:szCs w:val="24"/>
          <w:lang w:val="et-EE"/>
        </w:rPr>
        <w:tab/>
      </w:r>
      <w:r>
        <w:rPr>
          <w:rFonts w:ascii="Times New Roman" w:hAnsi="Times New Roman"/>
          <w:szCs w:val="24"/>
          <w:lang w:val="et-EE"/>
        </w:rPr>
        <w:tab/>
      </w:r>
      <w:r w:rsidRPr="00015B02">
        <w:rPr>
          <w:rFonts w:ascii="Times New Roman" w:hAnsi="Times New Roman"/>
          <w:szCs w:val="24"/>
          <w:lang w:val="et-EE"/>
        </w:rPr>
        <w:tab/>
      </w:r>
      <w:r w:rsidRPr="00015B02">
        <w:rPr>
          <w:rFonts w:ascii="Times New Roman" w:hAnsi="Times New Roman"/>
          <w:szCs w:val="24"/>
          <w:lang w:val="et-EE"/>
        </w:rPr>
        <w:tab/>
      </w:r>
      <w:r w:rsidRPr="00015B02">
        <w:rPr>
          <w:rFonts w:ascii="Times New Roman" w:hAnsi="Times New Roman"/>
          <w:szCs w:val="24"/>
          <w:lang w:val="et-EE"/>
        </w:rPr>
        <w:tab/>
      </w:r>
      <w:r w:rsidRPr="00015B02">
        <w:rPr>
          <w:rFonts w:ascii="Times New Roman" w:hAnsi="Times New Roman"/>
          <w:szCs w:val="24"/>
          <w:lang w:val="et-EE"/>
        </w:rPr>
        <w:tab/>
      </w:r>
      <w:r w:rsidRPr="00015B02">
        <w:rPr>
          <w:rFonts w:ascii="Times New Roman" w:hAnsi="Times New Roman"/>
          <w:szCs w:val="24"/>
          <w:lang w:val="et-EE"/>
        </w:rPr>
        <w:tab/>
      </w:r>
    </w:p>
    <w:p w14:paraId="052710E8" w14:textId="77777777" w:rsidR="004039AB" w:rsidRDefault="004039AB"/>
    <w:sectPr w:rsidR="004039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32C0" w14:textId="77777777" w:rsidR="0082320D" w:rsidRDefault="0082320D" w:rsidP="006E712C">
      <w:r>
        <w:separator/>
      </w:r>
    </w:p>
  </w:endnote>
  <w:endnote w:type="continuationSeparator" w:id="0">
    <w:p w14:paraId="0D2FAD71" w14:textId="77777777" w:rsidR="0082320D" w:rsidRDefault="0082320D" w:rsidP="006E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F7B1" w14:textId="77777777" w:rsidR="0082320D" w:rsidRDefault="0082320D" w:rsidP="006E712C">
      <w:r>
        <w:separator/>
      </w:r>
    </w:p>
  </w:footnote>
  <w:footnote w:type="continuationSeparator" w:id="0">
    <w:p w14:paraId="3DA9A77D" w14:textId="77777777" w:rsidR="0082320D" w:rsidRDefault="0082320D" w:rsidP="006E7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F0CF8"/>
    <w:multiLevelType w:val="hybridMultilevel"/>
    <w:tmpl w:val="95729E6E"/>
    <w:lvl w:ilvl="0" w:tplc="6A501EEA">
      <w:start w:val="1"/>
      <w:numFmt w:val="lowerRoman"/>
      <w:lvlText w:val="(%1)"/>
      <w:lvlJc w:val="left"/>
      <w:pPr>
        <w:ind w:left="0" w:hanging="360"/>
      </w:pPr>
      <w:rPr>
        <w:rFonts w:ascii="Times New Roman" w:eastAsia="Times New Roman" w:hAnsi="Times New Roman" w:cs="Times New Roman"/>
        <w:color w:val="000000"/>
      </w:rPr>
    </w:lvl>
    <w:lvl w:ilvl="1" w:tplc="04250019" w:tentative="1">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num w:numId="1" w16cid:durableId="160649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2C"/>
    <w:rsid w:val="0000201D"/>
    <w:rsid w:val="00265E61"/>
    <w:rsid w:val="00284312"/>
    <w:rsid w:val="004039AB"/>
    <w:rsid w:val="004823DA"/>
    <w:rsid w:val="004C0B7B"/>
    <w:rsid w:val="00640DAA"/>
    <w:rsid w:val="006E712C"/>
    <w:rsid w:val="0082320D"/>
    <w:rsid w:val="00B861BA"/>
    <w:rsid w:val="00E15EBD"/>
    <w:rsid w:val="00E164A0"/>
    <w:rsid w:val="00E4784D"/>
    <w:rsid w:val="00F22775"/>
    <w:rsid w:val="00FE5F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A1AF"/>
  <w15:chartTrackingRefBased/>
  <w15:docId w15:val="{4EAB65BD-2672-484A-9BBE-4ED11B36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E712C"/>
    <w:pPr>
      <w:spacing w:after="0" w:line="240" w:lineRule="auto"/>
    </w:pPr>
    <w:rPr>
      <w:rFonts w:ascii="Times" w:eastAsia="Times New Roman" w:hAnsi="Times" w:cs="Times New Roman"/>
      <w:kern w:val="0"/>
      <w:szCs w:val="20"/>
      <w:lang w:val="en-US"/>
      <w14:ligatures w14:val="none"/>
    </w:rPr>
  </w:style>
  <w:style w:type="paragraph" w:styleId="Pealkiri1">
    <w:name w:val="heading 1"/>
    <w:basedOn w:val="Normaallaad"/>
    <w:next w:val="Normaallaad"/>
    <w:link w:val="Pealkiri1Mrk"/>
    <w:uiPriority w:val="9"/>
    <w:qFormat/>
    <w:rsid w:val="006E7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E7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E712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E712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E712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E712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E712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E712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E712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E712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E712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E712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E712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E712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E712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E712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E712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E712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E712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E712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E712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E712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E712C"/>
    <w:pPr>
      <w:spacing w:before="160"/>
      <w:jc w:val="center"/>
    </w:pPr>
    <w:rPr>
      <w:i/>
      <w:iCs/>
      <w:color w:val="404040" w:themeColor="text1" w:themeTint="BF"/>
    </w:rPr>
  </w:style>
  <w:style w:type="character" w:customStyle="1" w:styleId="TsitaatMrk">
    <w:name w:val="Tsitaat Märk"/>
    <w:basedOn w:val="Liguvaikefont"/>
    <w:link w:val="Tsitaat"/>
    <w:uiPriority w:val="29"/>
    <w:rsid w:val="006E712C"/>
    <w:rPr>
      <w:i/>
      <w:iCs/>
      <w:color w:val="404040" w:themeColor="text1" w:themeTint="BF"/>
    </w:rPr>
  </w:style>
  <w:style w:type="paragraph" w:styleId="Loendilik">
    <w:name w:val="List Paragraph"/>
    <w:basedOn w:val="Normaallaad"/>
    <w:uiPriority w:val="34"/>
    <w:qFormat/>
    <w:rsid w:val="006E712C"/>
    <w:pPr>
      <w:ind w:left="720"/>
      <w:contextualSpacing/>
    </w:pPr>
  </w:style>
  <w:style w:type="character" w:styleId="Selgeltmrgatavrhutus">
    <w:name w:val="Intense Emphasis"/>
    <w:basedOn w:val="Liguvaikefont"/>
    <w:uiPriority w:val="21"/>
    <w:qFormat/>
    <w:rsid w:val="006E712C"/>
    <w:rPr>
      <w:i/>
      <w:iCs/>
      <w:color w:val="0F4761" w:themeColor="accent1" w:themeShade="BF"/>
    </w:rPr>
  </w:style>
  <w:style w:type="paragraph" w:styleId="Selgeltmrgatavtsitaat">
    <w:name w:val="Intense Quote"/>
    <w:basedOn w:val="Normaallaad"/>
    <w:next w:val="Normaallaad"/>
    <w:link w:val="SelgeltmrgatavtsitaatMrk"/>
    <w:uiPriority w:val="30"/>
    <w:qFormat/>
    <w:rsid w:val="006E7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E712C"/>
    <w:rPr>
      <w:i/>
      <w:iCs/>
      <w:color w:val="0F4761" w:themeColor="accent1" w:themeShade="BF"/>
    </w:rPr>
  </w:style>
  <w:style w:type="character" w:styleId="Selgeltmrgatavviide">
    <w:name w:val="Intense Reference"/>
    <w:basedOn w:val="Liguvaikefont"/>
    <w:uiPriority w:val="32"/>
    <w:qFormat/>
    <w:rsid w:val="006E712C"/>
    <w:rPr>
      <w:b/>
      <w:bCs/>
      <w:smallCaps/>
      <w:color w:val="0F4761" w:themeColor="accent1" w:themeShade="BF"/>
      <w:spacing w:val="5"/>
    </w:rPr>
  </w:style>
  <w:style w:type="paragraph" w:customStyle="1" w:styleId="Default">
    <w:name w:val="Default"/>
    <w:rsid w:val="006E712C"/>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Vahedeta">
    <w:name w:val="No Spacing"/>
    <w:uiPriority w:val="1"/>
    <w:qFormat/>
    <w:rsid w:val="006E712C"/>
    <w:pPr>
      <w:spacing w:after="0" w:line="240" w:lineRule="auto"/>
    </w:pPr>
    <w:rPr>
      <w:kern w:val="0"/>
      <w:sz w:val="22"/>
      <w:szCs w:val="22"/>
      <w14:ligatures w14:val="none"/>
    </w:rPr>
  </w:style>
  <w:style w:type="paragraph" w:styleId="Pis">
    <w:name w:val="header"/>
    <w:basedOn w:val="Normaallaad"/>
    <w:link w:val="PisMrk"/>
    <w:uiPriority w:val="99"/>
    <w:unhideWhenUsed/>
    <w:rsid w:val="006E712C"/>
    <w:pPr>
      <w:tabs>
        <w:tab w:val="center" w:pos="4536"/>
        <w:tab w:val="right" w:pos="9072"/>
      </w:tabs>
    </w:pPr>
  </w:style>
  <w:style w:type="character" w:customStyle="1" w:styleId="PisMrk">
    <w:name w:val="Päis Märk"/>
    <w:basedOn w:val="Liguvaikefont"/>
    <w:link w:val="Pis"/>
    <w:uiPriority w:val="99"/>
    <w:rsid w:val="006E712C"/>
    <w:rPr>
      <w:rFonts w:ascii="Times" w:eastAsia="Times New Roman" w:hAnsi="Times" w:cs="Times New Roman"/>
      <w:kern w:val="0"/>
      <w:szCs w:val="20"/>
      <w:lang w:val="en-US"/>
      <w14:ligatures w14:val="none"/>
    </w:rPr>
  </w:style>
  <w:style w:type="paragraph" w:styleId="Jalus">
    <w:name w:val="footer"/>
    <w:basedOn w:val="Normaallaad"/>
    <w:link w:val="JalusMrk"/>
    <w:uiPriority w:val="99"/>
    <w:unhideWhenUsed/>
    <w:rsid w:val="006E712C"/>
    <w:pPr>
      <w:tabs>
        <w:tab w:val="center" w:pos="4536"/>
        <w:tab w:val="right" w:pos="9072"/>
      </w:tabs>
    </w:pPr>
  </w:style>
  <w:style w:type="character" w:customStyle="1" w:styleId="JalusMrk">
    <w:name w:val="Jalus Märk"/>
    <w:basedOn w:val="Liguvaikefont"/>
    <w:link w:val="Jalus"/>
    <w:uiPriority w:val="99"/>
    <w:rsid w:val="006E712C"/>
    <w:rPr>
      <w:rFonts w:ascii="Times" w:eastAsia="Times New Roman" w:hAnsi="Times"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1385</Characters>
  <Application>Microsoft Office Word</Application>
  <DocSecurity>4</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Palits</dc:creator>
  <cp:keywords/>
  <dc:description/>
  <cp:lastModifiedBy>Helen Härmson</cp:lastModifiedBy>
  <cp:revision>2</cp:revision>
  <dcterms:created xsi:type="dcterms:W3CDTF">2025-10-03T09:42:00Z</dcterms:created>
  <dcterms:modified xsi:type="dcterms:W3CDTF">2025-10-03T09:42:00Z</dcterms:modified>
</cp:coreProperties>
</file>